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8E95" w14:textId="77777777" w:rsidR="004274AD" w:rsidRPr="00FE60FD" w:rsidRDefault="00FE60FD">
      <w:pPr>
        <w:jc w:val="both"/>
        <w:rPr>
          <w:rFonts w:cstheme="minorHAnsi"/>
          <w:b/>
          <w:bCs/>
        </w:rPr>
      </w:pPr>
      <w:r w:rsidRPr="00FE60FD">
        <w:rPr>
          <w:rFonts w:cstheme="minorHAnsi"/>
          <w:b/>
          <w:bCs/>
        </w:rPr>
        <w:t xml:space="preserve">Président Kais </w:t>
      </w:r>
      <w:proofErr w:type="spellStart"/>
      <w:r w:rsidRPr="00FE60FD">
        <w:rPr>
          <w:rFonts w:cstheme="minorHAnsi"/>
          <w:b/>
          <w:bCs/>
        </w:rPr>
        <w:t>Saied</w:t>
      </w:r>
      <w:proofErr w:type="spellEnd"/>
      <w:r w:rsidRPr="00FE60FD">
        <w:rPr>
          <w:rFonts w:cstheme="minorHAnsi"/>
          <w:b/>
          <w:bCs/>
        </w:rPr>
        <w:t>,</w:t>
      </w:r>
    </w:p>
    <w:p w14:paraId="6693AD30" w14:textId="77777777" w:rsidR="004274AD" w:rsidRPr="00FE60FD" w:rsidRDefault="00FE60FD">
      <w:pPr>
        <w:jc w:val="both"/>
        <w:rPr>
          <w:rFonts w:cstheme="minorHAnsi"/>
          <w:b/>
          <w:bCs/>
        </w:rPr>
      </w:pPr>
      <w:r w:rsidRPr="00FE60FD">
        <w:rPr>
          <w:rFonts w:cstheme="minorHAnsi"/>
          <w:b/>
          <w:bCs/>
        </w:rPr>
        <w:t>Palais de Carthage,</w:t>
      </w:r>
    </w:p>
    <w:p w14:paraId="4A67FA15" w14:textId="77777777" w:rsidR="004274AD" w:rsidRPr="00FE60FD" w:rsidRDefault="00FE60FD">
      <w:pPr>
        <w:jc w:val="both"/>
        <w:rPr>
          <w:rFonts w:cstheme="minorHAnsi"/>
          <w:b/>
          <w:bCs/>
        </w:rPr>
      </w:pPr>
      <w:r w:rsidRPr="00FE60FD">
        <w:rPr>
          <w:rFonts w:cstheme="minorHAnsi"/>
          <w:b/>
          <w:bCs/>
        </w:rPr>
        <w:t>Tunis, Tunisie.</w:t>
      </w:r>
    </w:p>
    <w:p w14:paraId="11F1C3D6" w14:textId="7DE061D2" w:rsidR="004274AD" w:rsidRPr="00FE60FD" w:rsidRDefault="002B3132" w:rsidP="002B3132">
      <w:pPr>
        <w:ind w:left="5760" w:firstLine="720"/>
        <w:jc w:val="both"/>
        <w:rPr>
          <w:rFonts w:cstheme="minorHAnsi"/>
        </w:rPr>
      </w:pPr>
      <w:r w:rsidRPr="00FE60FD">
        <w:rPr>
          <w:rFonts w:cstheme="minorHAnsi"/>
        </w:rPr>
        <w:t>Date</w:t>
      </w:r>
    </w:p>
    <w:p w14:paraId="657418F2" w14:textId="77777777" w:rsidR="002B3132" w:rsidRPr="00FE60FD" w:rsidRDefault="002B3132" w:rsidP="002B3132">
      <w:pPr>
        <w:rPr>
          <w:rFonts w:cstheme="minorHAnsi"/>
        </w:rPr>
      </w:pPr>
    </w:p>
    <w:p w14:paraId="5F0A9CD9" w14:textId="473C0AB8" w:rsidR="002B3132" w:rsidRPr="00FE60FD" w:rsidRDefault="002B3132" w:rsidP="00F86CE5">
      <w:pPr>
        <w:spacing w:after="0" w:line="240" w:lineRule="auto"/>
        <w:rPr>
          <w:rFonts w:cstheme="minorHAnsi"/>
          <w:b/>
        </w:rPr>
      </w:pPr>
      <w:r w:rsidRPr="00FE60FD">
        <w:rPr>
          <w:rFonts w:cstheme="minorHAnsi"/>
          <w:b/>
          <w:u w:val="single"/>
        </w:rPr>
        <w:t>Objet</w:t>
      </w:r>
      <w:r w:rsidRPr="00FE60FD">
        <w:rPr>
          <w:rFonts w:cstheme="minorHAnsi"/>
          <w:b/>
        </w:rPr>
        <w:t xml:space="preserve"> : </w:t>
      </w:r>
      <w:r w:rsidR="00BE4595" w:rsidRPr="00FE60FD">
        <w:rPr>
          <w:rFonts w:cstheme="minorHAnsi"/>
          <w:b/>
        </w:rPr>
        <w:t>Appel à la préservation de la démocratie et a</w:t>
      </w:r>
    </w:p>
    <w:p w14:paraId="411CAA46" w14:textId="31EDEF88" w:rsidR="00BE4595" w:rsidRPr="00FE60FD" w:rsidRDefault="002B3132" w:rsidP="00F86CE5">
      <w:pPr>
        <w:spacing w:after="0" w:line="240" w:lineRule="auto"/>
        <w:rPr>
          <w:rFonts w:cstheme="minorHAnsi"/>
          <w:b/>
          <w:bCs/>
        </w:rPr>
      </w:pPr>
      <w:proofErr w:type="gramStart"/>
      <w:r w:rsidRPr="00FE60FD">
        <w:rPr>
          <w:rFonts w:cstheme="minorHAnsi"/>
          <w:b/>
        </w:rPr>
        <w:t>a</w:t>
      </w:r>
      <w:r w:rsidR="00BE4595" w:rsidRPr="00FE60FD">
        <w:rPr>
          <w:rFonts w:cstheme="minorHAnsi"/>
          <w:b/>
        </w:rPr>
        <w:t>u</w:t>
      </w:r>
      <w:proofErr w:type="gramEnd"/>
      <w:r w:rsidR="00BE4595" w:rsidRPr="00FE60FD">
        <w:rPr>
          <w:rFonts w:cstheme="minorHAnsi"/>
          <w:b/>
        </w:rPr>
        <w:t xml:space="preserve"> respect des droits humains et syndicaux en Tunisie.</w:t>
      </w:r>
    </w:p>
    <w:p w14:paraId="7410845A" w14:textId="38B266DC" w:rsidR="00F86CE5" w:rsidRPr="00FE60FD" w:rsidRDefault="00F86CE5" w:rsidP="00BE4595">
      <w:pPr>
        <w:jc w:val="both"/>
        <w:rPr>
          <w:rFonts w:cstheme="minorHAnsi"/>
        </w:rPr>
      </w:pPr>
    </w:p>
    <w:p w14:paraId="2F20CAA2" w14:textId="77777777" w:rsidR="00F86CE5" w:rsidRPr="00FE60FD" w:rsidRDefault="00F86CE5" w:rsidP="00BE4595">
      <w:pPr>
        <w:jc w:val="both"/>
        <w:rPr>
          <w:rFonts w:cstheme="minorHAnsi"/>
        </w:rPr>
      </w:pPr>
    </w:p>
    <w:p w14:paraId="06AE9384" w14:textId="7277AC0E" w:rsidR="004274AD" w:rsidRPr="00FE60FD" w:rsidRDefault="00FE60FD" w:rsidP="00BE4595">
      <w:pPr>
        <w:jc w:val="both"/>
        <w:rPr>
          <w:rFonts w:cstheme="minorHAnsi"/>
        </w:rPr>
      </w:pPr>
      <w:r w:rsidRPr="00FE60FD">
        <w:rPr>
          <w:rFonts w:cstheme="minorHAnsi"/>
        </w:rPr>
        <w:t>Monsieur le Président,</w:t>
      </w:r>
    </w:p>
    <w:p w14:paraId="17AA5D4A" w14:textId="7A359448" w:rsidR="004274AD" w:rsidRPr="00FE60FD" w:rsidRDefault="00FE60FD">
      <w:pPr>
        <w:jc w:val="both"/>
        <w:rPr>
          <w:rFonts w:cstheme="minorHAnsi"/>
        </w:rPr>
      </w:pPr>
      <w:r w:rsidRPr="00FE60FD">
        <w:rPr>
          <w:rFonts w:cstheme="minorHAnsi"/>
        </w:rPr>
        <w:t xml:space="preserve">Au nom de notre organisation, </w:t>
      </w:r>
      <w:r w:rsidRPr="00FE60FD">
        <w:rPr>
          <w:rFonts w:cstheme="minorHAnsi"/>
          <w:highlight w:val="yellow"/>
        </w:rPr>
        <w:t>[nom de votre organisation</w:t>
      </w:r>
      <w:r w:rsidR="00BE4595" w:rsidRPr="00FE60FD">
        <w:rPr>
          <w:rFonts w:cstheme="minorHAnsi"/>
          <w:highlight w:val="yellow"/>
        </w:rPr>
        <w:t>]</w:t>
      </w:r>
      <w:r w:rsidR="00BE4595" w:rsidRPr="00FE60FD">
        <w:rPr>
          <w:rFonts w:cstheme="minorHAnsi"/>
        </w:rPr>
        <w:t>,</w:t>
      </w:r>
      <w:r w:rsidRPr="00FE60FD">
        <w:rPr>
          <w:rFonts w:cstheme="minorHAnsi"/>
        </w:rPr>
        <w:t xml:space="preserve"> </w:t>
      </w:r>
      <w:r w:rsidR="00BE4595" w:rsidRPr="00FE60FD">
        <w:rPr>
          <w:rFonts w:cstheme="minorHAnsi"/>
        </w:rPr>
        <w:t>n</w:t>
      </w:r>
      <w:r w:rsidRPr="00FE60FD">
        <w:rPr>
          <w:rFonts w:cstheme="minorHAnsi"/>
        </w:rPr>
        <w:t xml:space="preserve">ous vous </w:t>
      </w:r>
      <w:r w:rsidRPr="00FE60FD">
        <w:rPr>
          <w:rFonts w:cstheme="minorHAnsi"/>
        </w:rPr>
        <w:t>adressons la présente lettre pour vous exprimer no</w:t>
      </w:r>
      <w:r w:rsidR="00BE4595" w:rsidRPr="00FE60FD">
        <w:rPr>
          <w:rFonts w:cstheme="minorHAnsi"/>
        </w:rPr>
        <w:t xml:space="preserve">s </w:t>
      </w:r>
      <w:r w:rsidRPr="00FE60FD">
        <w:rPr>
          <w:rFonts w:cstheme="minorHAnsi"/>
        </w:rPr>
        <w:t>profonde</w:t>
      </w:r>
      <w:r w:rsidR="00BE4595" w:rsidRPr="00FE60FD">
        <w:rPr>
          <w:rFonts w:cstheme="minorHAnsi"/>
        </w:rPr>
        <w:t>s</w:t>
      </w:r>
      <w:r w:rsidRPr="00FE60FD">
        <w:rPr>
          <w:rFonts w:cstheme="minorHAnsi"/>
        </w:rPr>
        <w:t xml:space="preserve"> inquiétude</w:t>
      </w:r>
      <w:r w:rsidR="00BE4595" w:rsidRPr="00FE60FD">
        <w:rPr>
          <w:rFonts w:cstheme="minorHAnsi"/>
        </w:rPr>
        <w:t>s</w:t>
      </w:r>
      <w:r w:rsidRPr="00FE60FD">
        <w:rPr>
          <w:rFonts w:cstheme="minorHAnsi"/>
        </w:rPr>
        <w:t xml:space="preserve"> au sujet de la réduction de l'espace civique, des attaques répétées sur la démocratie et de la persécution des syndicalistes en Tunisie.  En raison des récents événements survenus da</w:t>
      </w:r>
      <w:r w:rsidRPr="00FE60FD">
        <w:rPr>
          <w:rFonts w:cstheme="minorHAnsi"/>
        </w:rPr>
        <w:t>ns le pays, nous pensons qu'il est urgent que votre gouvernement prenne des mesures pour restaurer la démocratie et protéger les droits de tous les Tunisiens.</w:t>
      </w:r>
    </w:p>
    <w:p w14:paraId="3B7167B6" w14:textId="74867BB3" w:rsidR="004274AD" w:rsidRPr="00FE60FD" w:rsidRDefault="00FE60FD">
      <w:pPr>
        <w:jc w:val="both"/>
        <w:rPr>
          <w:rFonts w:cstheme="minorHAnsi"/>
        </w:rPr>
      </w:pPr>
      <w:r w:rsidRPr="00FE60FD">
        <w:rPr>
          <w:rFonts w:cstheme="minorHAnsi"/>
        </w:rPr>
        <w:t>Les arrestations et détentions arbitraires de syndicalistes en Tunisie nous inquiètent profondéme</w:t>
      </w:r>
      <w:r w:rsidRPr="00FE60FD">
        <w:rPr>
          <w:rFonts w:cstheme="minorHAnsi"/>
        </w:rPr>
        <w:t xml:space="preserve">nt, notamment la récente arrestation d'Anis </w:t>
      </w:r>
      <w:proofErr w:type="spellStart"/>
      <w:r w:rsidRPr="00FE60FD">
        <w:rPr>
          <w:rFonts w:cstheme="minorHAnsi"/>
        </w:rPr>
        <w:t>Kaabi</w:t>
      </w:r>
      <w:proofErr w:type="spellEnd"/>
      <w:r w:rsidRPr="00FE60FD">
        <w:rPr>
          <w:rFonts w:cstheme="minorHAnsi"/>
        </w:rPr>
        <w:t xml:space="preserve">, Secrétaire général du syndicat des travailleurs d'autoroutes affilié à l'Union générale tunisienne du travail (UGTT).  Le camarade </w:t>
      </w:r>
      <w:proofErr w:type="spellStart"/>
      <w:r w:rsidRPr="00FE60FD">
        <w:rPr>
          <w:rFonts w:cstheme="minorHAnsi"/>
        </w:rPr>
        <w:t>Kaabi</w:t>
      </w:r>
      <w:proofErr w:type="spellEnd"/>
      <w:r w:rsidRPr="00FE60FD">
        <w:rPr>
          <w:rFonts w:cstheme="minorHAnsi"/>
        </w:rPr>
        <w:t xml:space="preserve"> a été arrêté à la suite d'une grève des travailleurs des postes de p</w:t>
      </w:r>
      <w:r w:rsidRPr="00FE60FD">
        <w:rPr>
          <w:rFonts w:cstheme="minorHAnsi"/>
        </w:rPr>
        <w:t>éage et n'a toujours pas été libéré.  Ces actions constituent une violation flagrante des droits fondamentaux des travailleurs, tels que consacrés par la loi tunisienne sur le travail et la convention n° 87 de l'Organisation internationale du travail (OIT)</w:t>
      </w:r>
      <w:r w:rsidRPr="00FE60FD">
        <w:rPr>
          <w:rFonts w:cstheme="minorHAnsi"/>
        </w:rPr>
        <w:t xml:space="preserve"> sur la liberté d'association, que la Tunisie a ratifiée.</w:t>
      </w:r>
    </w:p>
    <w:p w14:paraId="2BE6A581" w14:textId="1538DBC8" w:rsidR="004274AD" w:rsidRPr="00FE60FD" w:rsidRDefault="00FE60FD">
      <w:pPr>
        <w:jc w:val="both"/>
        <w:rPr>
          <w:rFonts w:cstheme="minorHAnsi"/>
        </w:rPr>
      </w:pPr>
      <w:r w:rsidRPr="00FE60FD">
        <w:rPr>
          <w:rFonts w:cstheme="minorHAnsi"/>
        </w:rPr>
        <w:t>La réduction de l'espace civique suscite également des inquiétudes.  Le droit à la liberté d'expression et de réunion est un élément essentiel dans le bon fonctionnement d'une démocratie.  Cependant</w:t>
      </w:r>
      <w:r w:rsidRPr="00FE60FD">
        <w:rPr>
          <w:rFonts w:cstheme="minorHAnsi"/>
        </w:rPr>
        <w:t>, nous avons remarqué que votre gouvernement tente de plus en plus de restreindre ces droits, notamment en arrêtant des manifestants et des syndicalistes pour avoir exercé pacifiquement leurs droits.</w:t>
      </w:r>
    </w:p>
    <w:p w14:paraId="15CEE280" w14:textId="4A2AB9A3" w:rsidR="004274AD" w:rsidRPr="00FE60FD" w:rsidRDefault="00FE60FD">
      <w:pPr>
        <w:jc w:val="both"/>
        <w:rPr>
          <w:rFonts w:cstheme="minorHAnsi"/>
        </w:rPr>
      </w:pPr>
      <w:r w:rsidRPr="00FE60FD">
        <w:rPr>
          <w:rFonts w:cstheme="minorHAnsi"/>
        </w:rPr>
        <w:t>Par ailleurs, la récente expulsion de notre camarade Est</w:t>
      </w:r>
      <w:r w:rsidRPr="00FE60FD">
        <w:rPr>
          <w:rFonts w:cstheme="minorHAnsi"/>
        </w:rPr>
        <w:t xml:space="preserve">her Lynch, Secrétaire générale de la Confédération européenne des syndicats (CES), de Tunisie suscite en nous </w:t>
      </w:r>
      <w:r w:rsidR="001706AC" w:rsidRPr="00FE60FD">
        <w:rPr>
          <w:rFonts w:cstheme="minorHAnsi"/>
        </w:rPr>
        <w:t xml:space="preserve">des </w:t>
      </w:r>
      <w:r w:rsidRPr="00FE60FD">
        <w:rPr>
          <w:rFonts w:cstheme="minorHAnsi"/>
        </w:rPr>
        <w:t>profonde</w:t>
      </w:r>
      <w:r w:rsidR="001706AC" w:rsidRPr="00FE60FD">
        <w:rPr>
          <w:rFonts w:cstheme="minorHAnsi"/>
        </w:rPr>
        <w:t>s</w:t>
      </w:r>
      <w:r w:rsidRPr="00FE60FD">
        <w:rPr>
          <w:rFonts w:cstheme="minorHAnsi"/>
        </w:rPr>
        <w:t xml:space="preserve"> inquiétude</w:t>
      </w:r>
      <w:r w:rsidR="001706AC" w:rsidRPr="00FE60FD">
        <w:rPr>
          <w:rFonts w:cstheme="minorHAnsi"/>
        </w:rPr>
        <w:t>s</w:t>
      </w:r>
      <w:r w:rsidRPr="00FE60FD">
        <w:rPr>
          <w:rFonts w:cstheme="minorHAnsi"/>
        </w:rPr>
        <w:t>.  Cette expulsion a été suivie par le refus du gouvernement d'autoriser une délégation syndicale internationale à effect</w:t>
      </w:r>
      <w:r w:rsidRPr="00FE60FD">
        <w:rPr>
          <w:rFonts w:cstheme="minorHAnsi"/>
        </w:rPr>
        <w:t>uer une visite de solidarité à l'UGTT au début du mois de mars.  Ces actions sont la preuve que la Tunisie ne cesse de perdre son crédit démocratique</w:t>
      </w:r>
      <w:r w:rsidR="001706AC" w:rsidRPr="00FE60FD">
        <w:rPr>
          <w:rFonts w:cstheme="minorHAnsi"/>
        </w:rPr>
        <w:t>,</w:t>
      </w:r>
      <w:r w:rsidRPr="00FE60FD">
        <w:rPr>
          <w:rFonts w:cstheme="minorHAnsi"/>
        </w:rPr>
        <w:t xml:space="preserve"> et cela doit cesser. </w:t>
      </w:r>
    </w:p>
    <w:p w14:paraId="2B3CFA15" w14:textId="6420754F" w:rsidR="004274AD" w:rsidRPr="00FE60FD" w:rsidRDefault="00FE60FD">
      <w:pPr>
        <w:jc w:val="both"/>
        <w:rPr>
          <w:rFonts w:cstheme="minorHAnsi"/>
        </w:rPr>
      </w:pPr>
      <w:r w:rsidRPr="00FE60FD">
        <w:rPr>
          <w:rFonts w:cstheme="minorHAnsi"/>
        </w:rPr>
        <w:t>Par conséquent, nous demandons à votre gouvernement de prendre des mesures immédiat</w:t>
      </w:r>
      <w:r w:rsidRPr="00FE60FD">
        <w:rPr>
          <w:rFonts w:cstheme="minorHAnsi"/>
        </w:rPr>
        <w:t>es pour répondre à ces préoccupations.  Nous vous demandons instamment de :</w:t>
      </w:r>
    </w:p>
    <w:p w14:paraId="5D52B059" w14:textId="6DA258AD" w:rsidR="004274AD" w:rsidRPr="00FE60FD" w:rsidRDefault="00FE60FD">
      <w:pPr>
        <w:pStyle w:val="ListParagraph1"/>
        <w:numPr>
          <w:ilvl w:val="0"/>
          <w:numId w:val="1"/>
        </w:numPr>
        <w:jc w:val="both"/>
        <w:rPr>
          <w:rFonts w:cstheme="minorHAnsi"/>
        </w:rPr>
      </w:pPr>
      <w:r w:rsidRPr="00FE60FD">
        <w:rPr>
          <w:rFonts w:cstheme="minorHAnsi"/>
        </w:rPr>
        <w:lastRenderedPageBreak/>
        <w:t xml:space="preserve">Libérer sans conditions tous les syndicalistes détenus, y compris </w:t>
      </w:r>
      <w:r w:rsidR="001706AC" w:rsidRPr="00FE60FD">
        <w:rPr>
          <w:rFonts w:cstheme="minorHAnsi"/>
        </w:rPr>
        <w:t xml:space="preserve">le camarade </w:t>
      </w:r>
      <w:r w:rsidRPr="00FE60FD">
        <w:rPr>
          <w:rFonts w:cstheme="minorHAnsi"/>
        </w:rPr>
        <w:t xml:space="preserve">Anis </w:t>
      </w:r>
      <w:proofErr w:type="spellStart"/>
      <w:r w:rsidRPr="00FE60FD">
        <w:rPr>
          <w:rFonts w:cstheme="minorHAnsi"/>
        </w:rPr>
        <w:t>Kaabi</w:t>
      </w:r>
      <w:proofErr w:type="spellEnd"/>
      <w:r w:rsidRPr="00FE60FD">
        <w:rPr>
          <w:rFonts w:cstheme="minorHAnsi"/>
        </w:rPr>
        <w:t>, et d'abandonner toutes les charges retenues contre eux.</w:t>
      </w:r>
    </w:p>
    <w:p w14:paraId="4844336D" w14:textId="0830E1FB" w:rsidR="004274AD" w:rsidRPr="00FE60FD" w:rsidRDefault="00FE60FD">
      <w:pPr>
        <w:pStyle w:val="ListParagraph1"/>
        <w:numPr>
          <w:ilvl w:val="0"/>
          <w:numId w:val="1"/>
        </w:numPr>
        <w:jc w:val="both"/>
        <w:rPr>
          <w:rFonts w:cstheme="minorHAnsi"/>
        </w:rPr>
      </w:pPr>
      <w:r w:rsidRPr="00FE60FD">
        <w:rPr>
          <w:rFonts w:cstheme="minorHAnsi"/>
        </w:rPr>
        <w:t>Veiller à ce que les syndicalistes</w:t>
      </w:r>
      <w:r w:rsidRPr="00FE60FD">
        <w:rPr>
          <w:rFonts w:cstheme="minorHAnsi"/>
        </w:rPr>
        <w:t xml:space="preserve"> puissent exercer leurs droits sans crainte d'être par la suite victime</w:t>
      </w:r>
      <w:r w:rsidR="001706AC" w:rsidRPr="00FE60FD">
        <w:rPr>
          <w:rFonts w:cstheme="minorHAnsi"/>
        </w:rPr>
        <w:t>s</w:t>
      </w:r>
      <w:r w:rsidRPr="00FE60FD">
        <w:rPr>
          <w:rFonts w:cstheme="minorHAnsi"/>
        </w:rPr>
        <w:t xml:space="preserve"> de harcèlement, d'intimidation ou de violence.</w:t>
      </w:r>
    </w:p>
    <w:p w14:paraId="7B75C86B" w14:textId="77777777" w:rsidR="004274AD" w:rsidRPr="00FE60FD" w:rsidRDefault="00FE60FD">
      <w:pPr>
        <w:pStyle w:val="ListParagraph1"/>
        <w:numPr>
          <w:ilvl w:val="0"/>
          <w:numId w:val="1"/>
        </w:numPr>
        <w:jc w:val="both"/>
        <w:rPr>
          <w:rFonts w:cstheme="minorHAnsi"/>
        </w:rPr>
      </w:pPr>
      <w:r w:rsidRPr="00FE60FD">
        <w:rPr>
          <w:rFonts w:cstheme="minorHAnsi"/>
        </w:rPr>
        <w:t>Respecter et protéger la liberté d'expression et de réunion, et d'arrêter immédiatement toute tentative de restriction de ces droits fon</w:t>
      </w:r>
      <w:r w:rsidRPr="00FE60FD">
        <w:rPr>
          <w:rFonts w:cstheme="minorHAnsi"/>
        </w:rPr>
        <w:t>damentaux.</w:t>
      </w:r>
    </w:p>
    <w:p w14:paraId="70969952" w14:textId="2ED2F021" w:rsidR="004274AD" w:rsidRPr="00FE60FD" w:rsidRDefault="00FE60FD">
      <w:pPr>
        <w:pStyle w:val="ListParagraph1"/>
        <w:numPr>
          <w:ilvl w:val="0"/>
          <w:numId w:val="1"/>
        </w:numPr>
        <w:jc w:val="both"/>
        <w:rPr>
          <w:rFonts w:cstheme="minorHAnsi"/>
        </w:rPr>
      </w:pPr>
      <w:r w:rsidRPr="00FE60FD">
        <w:rPr>
          <w:rFonts w:cstheme="minorHAnsi"/>
        </w:rPr>
        <w:t xml:space="preserve">Réintégrer les fonctionnaires licenciés et </w:t>
      </w:r>
      <w:r w:rsidR="008B68ED" w:rsidRPr="00FE60FD">
        <w:rPr>
          <w:rFonts w:cstheme="minorHAnsi"/>
        </w:rPr>
        <w:t xml:space="preserve">de </w:t>
      </w:r>
      <w:r w:rsidRPr="00FE60FD">
        <w:rPr>
          <w:rFonts w:cstheme="minorHAnsi"/>
        </w:rPr>
        <w:t>rétablir les institutions démocratiques, y compris le Parlement.</w:t>
      </w:r>
    </w:p>
    <w:p w14:paraId="5C84C0B8" w14:textId="77777777" w:rsidR="004274AD" w:rsidRPr="00FE60FD" w:rsidRDefault="00FE60FD">
      <w:pPr>
        <w:pStyle w:val="ListParagraph1"/>
        <w:numPr>
          <w:ilvl w:val="0"/>
          <w:numId w:val="1"/>
        </w:numPr>
        <w:jc w:val="both"/>
        <w:rPr>
          <w:rFonts w:cstheme="minorHAnsi"/>
        </w:rPr>
      </w:pPr>
      <w:r w:rsidRPr="00FE60FD">
        <w:rPr>
          <w:rFonts w:cstheme="minorHAnsi"/>
        </w:rPr>
        <w:t>Respecter et faire respecter la constitution tunisienne, qui garantit la liberté d'association et de réunion pacifique.</w:t>
      </w:r>
    </w:p>
    <w:p w14:paraId="6BE23C44" w14:textId="367DAFB1" w:rsidR="004274AD" w:rsidRPr="00FE60FD" w:rsidRDefault="00FE60FD">
      <w:pPr>
        <w:pStyle w:val="ListParagraph1"/>
        <w:numPr>
          <w:ilvl w:val="0"/>
          <w:numId w:val="1"/>
        </w:numPr>
        <w:jc w:val="both"/>
        <w:rPr>
          <w:rFonts w:cstheme="minorHAnsi"/>
        </w:rPr>
      </w:pPr>
      <w:r w:rsidRPr="00FE60FD">
        <w:rPr>
          <w:rFonts w:cstheme="minorHAnsi"/>
        </w:rPr>
        <w:t>Enquêter sur t</w:t>
      </w:r>
      <w:r w:rsidRPr="00FE60FD">
        <w:rPr>
          <w:rFonts w:cstheme="minorHAnsi"/>
        </w:rPr>
        <w:t xml:space="preserve">outes les attaques présumées contre des syndicalistes et </w:t>
      </w:r>
      <w:r w:rsidR="008B68ED" w:rsidRPr="00FE60FD">
        <w:rPr>
          <w:rFonts w:cstheme="minorHAnsi"/>
        </w:rPr>
        <w:t xml:space="preserve">de </w:t>
      </w:r>
      <w:r w:rsidRPr="00FE60FD">
        <w:rPr>
          <w:rFonts w:cstheme="minorHAnsi"/>
        </w:rPr>
        <w:t>sanctionner ceux qui les ont perpétrées.</w:t>
      </w:r>
    </w:p>
    <w:p w14:paraId="602DDEAF" w14:textId="7EC065BF" w:rsidR="004274AD" w:rsidRPr="00FE60FD" w:rsidRDefault="00FE60FD" w:rsidP="008B68ED">
      <w:pPr>
        <w:pStyle w:val="ListParagraph1"/>
        <w:numPr>
          <w:ilvl w:val="0"/>
          <w:numId w:val="1"/>
        </w:numPr>
        <w:jc w:val="both"/>
        <w:rPr>
          <w:rFonts w:cstheme="minorHAnsi"/>
        </w:rPr>
      </w:pPr>
      <w:r w:rsidRPr="00FE60FD">
        <w:rPr>
          <w:rFonts w:cstheme="minorHAnsi"/>
        </w:rPr>
        <w:t>Respecter le droit des syndicalistes des organisations syndicales internationales à rencontrer leurs homologues tunisiens.</w:t>
      </w:r>
    </w:p>
    <w:p w14:paraId="7E30D3F5" w14:textId="2DCEC10A" w:rsidR="004274AD" w:rsidRPr="00FE60FD" w:rsidRDefault="00FE60FD">
      <w:pPr>
        <w:jc w:val="both"/>
        <w:rPr>
          <w:rFonts w:cstheme="minorHAnsi"/>
        </w:rPr>
      </w:pPr>
      <w:r w:rsidRPr="00FE60FD">
        <w:rPr>
          <w:rFonts w:cstheme="minorHAnsi"/>
        </w:rPr>
        <w:t xml:space="preserve">Nous sommes convaincus que ces </w:t>
      </w:r>
      <w:r w:rsidR="008B68ED" w:rsidRPr="00FE60FD">
        <w:rPr>
          <w:rFonts w:cstheme="minorHAnsi"/>
        </w:rPr>
        <w:t xml:space="preserve">mesures </w:t>
      </w:r>
      <w:r w:rsidRPr="00FE60FD">
        <w:rPr>
          <w:rFonts w:cstheme="minorHAnsi"/>
        </w:rPr>
        <w:t xml:space="preserve">sont cruciales pour restaurer la démocratie et protéger les droits de tous les Tunisiens.  Nous vous demandons instamment d'agir sans </w:t>
      </w:r>
      <w:r w:rsidR="008B68ED" w:rsidRPr="00FE60FD">
        <w:rPr>
          <w:rFonts w:cstheme="minorHAnsi"/>
        </w:rPr>
        <w:t xml:space="preserve">tarder </w:t>
      </w:r>
      <w:r w:rsidRPr="00FE60FD">
        <w:rPr>
          <w:rFonts w:cstheme="minorHAnsi"/>
        </w:rPr>
        <w:t>et de manière décisive pour résoudre ces problèmes.</w:t>
      </w:r>
    </w:p>
    <w:p w14:paraId="6B50DEA7" w14:textId="4296A5C7" w:rsidR="004274AD" w:rsidRPr="00FE60FD" w:rsidRDefault="00FE60FD">
      <w:pPr>
        <w:jc w:val="both"/>
        <w:rPr>
          <w:rFonts w:cstheme="minorHAnsi"/>
        </w:rPr>
      </w:pPr>
      <w:r w:rsidRPr="00FE60FD">
        <w:rPr>
          <w:rFonts w:cstheme="minorHAnsi"/>
        </w:rPr>
        <w:t>Nous vous prions d'agrée</w:t>
      </w:r>
      <w:r w:rsidRPr="00FE60FD">
        <w:rPr>
          <w:rFonts w:cstheme="minorHAnsi"/>
        </w:rPr>
        <w:t>r, Monsieur le Président, l'expression de nos sentiments distingués.</w:t>
      </w:r>
    </w:p>
    <w:p w14:paraId="62B7DB77" w14:textId="77777777" w:rsidR="008F72D6" w:rsidRPr="00FE60FD" w:rsidRDefault="008F72D6">
      <w:pPr>
        <w:jc w:val="both"/>
        <w:rPr>
          <w:rFonts w:cstheme="minorHAnsi"/>
        </w:rPr>
      </w:pPr>
    </w:p>
    <w:p w14:paraId="1211CF76" w14:textId="2A97636A" w:rsidR="008F72D6" w:rsidRPr="00FE60FD" w:rsidRDefault="008F72D6" w:rsidP="008F72D6">
      <w:pPr>
        <w:ind w:left="4820"/>
        <w:jc w:val="both"/>
        <w:rPr>
          <w:rFonts w:cstheme="minorHAnsi"/>
          <w:b/>
          <w:bCs/>
        </w:rPr>
      </w:pPr>
      <w:r w:rsidRPr="00FE60FD">
        <w:rPr>
          <w:rFonts w:cstheme="minorHAnsi"/>
          <w:b/>
          <w:bCs/>
          <w:highlight w:val="yellow"/>
        </w:rPr>
        <w:t>[</w:t>
      </w:r>
      <w:r w:rsidRPr="00FE60FD">
        <w:rPr>
          <w:rFonts w:cstheme="minorHAnsi"/>
          <w:b/>
          <w:bCs/>
          <w:highlight w:val="yellow"/>
        </w:rPr>
        <w:t>Titre de votre 1</w:t>
      </w:r>
      <w:r w:rsidRPr="00FE60FD">
        <w:rPr>
          <w:rFonts w:cstheme="minorHAnsi"/>
          <w:b/>
          <w:bCs/>
          <w:highlight w:val="yellow"/>
          <w:vertAlign w:val="superscript"/>
        </w:rPr>
        <w:t>er</w:t>
      </w:r>
      <w:r w:rsidRPr="00FE60FD">
        <w:rPr>
          <w:rFonts w:cstheme="minorHAnsi"/>
          <w:b/>
          <w:bCs/>
          <w:highlight w:val="yellow"/>
        </w:rPr>
        <w:t xml:space="preserve"> responsable</w:t>
      </w:r>
      <w:r w:rsidRPr="00FE60FD">
        <w:rPr>
          <w:rFonts w:cstheme="minorHAnsi"/>
          <w:b/>
          <w:bCs/>
          <w:highlight w:val="yellow"/>
        </w:rPr>
        <w:t>]</w:t>
      </w:r>
      <w:r w:rsidRPr="00FE60FD">
        <w:rPr>
          <w:rFonts w:cstheme="minorHAnsi"/>
          <w:b/>
          <w:bCs/>
        </w:rPr>
        <w:t>.</w:t>
      </w:r>
    </w:p>
    <w:p w14:paraId="52298D0C" w14:textId="7BC59619" w:rsidR="008F72D6" w:rsidRPr="00FE60FD" w:rsidRDefault="008F72D6" w:rsidP="008F72D6">
      <w:pPr>
        <w:ind w:left="4820"/>
        <w:jc w:val="both"/>
        <w:rPr>
          <w:rFonts w:cstheme="minorHAnsi"/>
          <w:b/>
          <w:bCs/>
          <w:highlight w:val="yellow"/>
        </w:rPr>
      </w:pPr>
      <w:r w:rsidRPr="00FE60FD">
        <w:rPr>
          <w:rFonts w:cstheme="minorHAnsi"/>
          <w:b/>
          <w:bCs/>
          <w:highlight w:val="yellow"/>
        </w:rPr>
        <w:t>Signature - Cachet</w:t>
      </w:r>
    </w:p>
    <w:p w14:paraId="187A9C9D" w14:textId="1F14F11C" w:rsidR="004274AD" w:rsidRPr="00FE60FD" w:rsidRDefault="00FE60FD" w:rsidP="008F72D6">
      <w:pPr>
        <w:ind w:left="4820"/>
        <w:jc w:val="both"/>
        <w:rPr>
          <w:rFonts w:cstheme="minorHAnsi"/>
        </w:rPr>
      </w:pPr>
      <w:r w:rsidRPr="00FE60FD">
        <w:rPr>
          <w:rFonts w:cstheme="minorHAnsi"/>
          <w:b/>
          <w:bCs/>
          <w:highlight w:val="yellow"/>
        </w:rPr>
        <w:t xml:space="preserve">[Nom de votre </w:t>
      </w:r>
      <w:r w:rsidR="008F72D6" w:rsidRPr="00FE60FD">
        <w:rPr>
          <w:rFonts w:cstheme="minorHAnsi"/>
          <w:b/>
          <w:bCs/>
          <w:highlight w:val="yellow"/>
        </w:rPr>
        <w:t>1</w:t>
      </w:r>
      <w:r w:rsidR="008F72D6" w:rsidRPr="00FE60FD">
        <w:rPr>
          <w:rFonts w:cstheme="minorHAnsi"/>
          <w:b/>
          <w:bCs/>
          <w:highlight w:val="yellow"/>
          <w:vertAlign w:val="superscript"/>
        </w:rPr>
        <w:t>er</w:t>
      </w:r>
      <w:r w:rsidR="008F72D6" w:rsidRPr="00FE60FD">
        <w:rPr>
          <w:rFonts w:cstheme="minorHAnsi"/>
          <w:b/>
          <w:bCs/>
          <w:highlight w:val="yellow"/>
        </w:rPr>
        <w:t xml:space="preserve"> Responsable</w:t>
      </w:r>
      <w:r w:rsidRPr="00FE60FD">
        <w:rPr>
          <w:rFonts w:cstheme="minorHAnsi"/>
          <w:highlight w:val="yellow"/>
        </w:rPr>
        <w:t>]</w:t>
      </w:r>
      <w:r w:rsidR="00113426" w:rsidRPr="00FE60FD">
        <w:rPr>
          <w:rFonts w:cstheme="minorHAnsi"/>
        </w:rPr>
        <w:t>.</w:t>
      </w:r>
    </w:p>
    <w:p w14:paraId="60E153DF" w14:textId="77777777" w:rsidR="008F72D6" w:rsidRPr="00FE60FD" w:rsidRDefault="008F72D6">
      <w:pPr>
        <w:rPr>
          <w:rFonts w:cstheme="minorHAnsi"/>
        </w:rPr>
      </w:pPr>
    </w:p>
    <w:p w14:paraId="36728040" w14:textId="77777777" w:rsidR="008F72D6" w:rsidRPr="00FE60FD" w:rsidRDefault="008F72D6">
      <w:pPr>
        <w:rPr>
          <w:rFonts w:cstheme="minorHAnsi"/>
        </w:rPr>
      </w:pPr>
    </w:p>
    <w:p w14:paraId="1769BD16" w14:textId="77777777" w:rsidR="008F72D6" w:rsidRPr="00FE60FD" w:rsidRDefault="008F72D6">
      <w:pPr>
        <w:rPr>
          <w:rFonts w:cstheme="minorHAnsi"/>
          <w:sz w:val="20"/>
          <w:szCs w:val="20"/>
        </w:rPr>
      </w:pPr>
      <w:r w:rsidRPr="00FE60FD">
        <w:rPr>
          <w:rFonts w:cstheme="minorHAnsi"/>
          <w:sz w:val="20"/>
          <w:szCs w:val="20"/>
        </w:rPr>
        <w:t>CC. :</w:t>
      </w:r>
    </w:p>
    <w:p w14:paraId="4E089351" w14:textId="77777777" w:rsidR="008F72D6" w:rsidRPr="00FE60FD" w:rsidRDefault="00FE60FD" w:rsidP="008F72D6">
      <w:pPr>
        <w:pStyle w:val="Paragraphedeliste"/>
        <w:numPr>
          <w:ilvl w:val="0"/>
          <w:numId w:val="2"/>
        </w:numPr>
        <w:rPr>
          <w:rFonts w:cstheme="minorHAnsi"/>
          <w:sz w:val="20"/>
          <w:szCs w:val="20"/>
        </w:rPr>
      </w:pPr>
      <w:r w:rsidRPr="00FE60FD">
        <w:rPr>
          <w:rFonts w:cstheme="minorHAnsi"/>
          <w:sz w:val="20"/>
          <w:szCs w:val="20"/>
        </w:rPr>
        <w:t xml:space="preserve">Conseil des droits de l'homme de l'ONU : InfoDesk@ohchr.org </w:t>
      </w:r>
    </w:p>
    <w:p w14:paraId="0C6401EC" w14:textId="77777777" w:rsidR="008F72D6" w:rsidRPr="00FE60FD" w:rsidRDefault="00113426" w:rsidP="008F72D6">
      <w:pPr>
        <w:pStyle w:val="Paragraphedeliste"/>
        <w:numPr>
          <w:ilvl w:val="0"/>
          <w:numId w:val="2"/>
        </w:numPr>
        <w:rPr>
          <w:rFonts w:cstheme="minorHAnsi"/>
          <w:sz w:val="20"/>
          <w:szCs w:val="20"/>
        </w:rPr>
      </w:pPr>
      <w:r w:rsidRPr="00FE60FD">
        <w:rPr>
          <w:rFonts w:cstheme="minorHAnsi"/>
          <w:sz w:val="20"/>
          <w:szCs w:val="20"/>
        </w:rPr>
        <w:t xml:space="preserve">Rapporteur spécial des Nations Unies sur les droits à la liberté de réunion pacifique et d'association : civilsociety@ohchr.org </w:t>
      </w:r>
    </w:p>
    <w:p w14:paraId="0A07B9ED" w14:textId="77777777" w:rsidR="008F72D6" w:rsidRPr="00FE60FD" w:rsidRDefault="00FE60FD" w:rsidP="008F72D6">
      <w:pPr>
        <w:pStyle w:val="Paragraphedeliste"/>
        <w:numPr>
          <w:ilvl w:val="0"/>
          <w:numId w:val="2"/>
        </w:numPr>
        <w:rPr>
          <w:rFonts w:cstheme="minorHAnsi"/>
          <w:sz w:val="20"/>
          <w:szCs w:val="20"/>
        </w:rPr>
      </w:pPr>
      <w:r w:rsidRPr="00FE60FD">
        <w:rPr>
          <w:rFonts w:cstheme="minorHAnsi"/>
          <w:sz w:val="20"/>
          <w:szCs w:val="20"/>
        </w:rPr>
        <w:t xml:space="preserve">Commission de l'Union africaine : chairperson@africa-union.org </w:t>
      </w:r>
    </w:p>
    <w:p w14:paraId="370568F9" w14:textId="4BA16760" w:rsidR="004274AD" w:rsidRPr="00FE60FD" w:rsidRDefault="00FE60FD" w:rsidP="008F72D6">
      <w:pPr>
        <w:pStyle w:val="Paragraphedeliste"/>
        <w:numPr>
          <w:ilvl w:val="0"/>
          <w:numId w:val="2"/>
        </w:numPr>
        <w:rPr>
          <w:rFonts w:cstheme="minorHAnsi"/>
          <w:sz w:val="20"/>
          <w:szCs w:val="20"/>
        </w:rPr>
      </w:pPr>
      <w:r w:rsidRPr="00FE60FD">
        <w:rPr>
          <w:rFonts w:cstheme="minorHAnsi"/>
          <w:sz w:val="20"/>
          <w:szCs w:val="20"/>
        </w:rPr>
        <w:t xml:space="preserve">Commission africaine des droits de l'homme et des peuples (CADHP) :  au-banjul@africa-union.org </w:t>
      </w:r>
    </w:p>
    <w:p w14:paraId="6598EBA0" w14:textId="77777777" w:rsidR="004274AD" w:rsidRPr="008F72D6" w:rsidRDefault="004274AD">
      <w:pPr>
        <w:rPr>
          <w:rFonts w:ascii="Abadi" w:hAnsi="Abadi"/>
          <w:sz w:val="20"/>
          <w:szCs w:val="20"/>
        </w:rPr>
      </w:pPr>
    </w:p>
    <w:sectPr w:rsidR="004274AD" w:rsidRPr="008F72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5F87"/>
    <w:multiLevelType w:val="multilevel"/>
    <w:tmpl w:val="2EBA5F8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CE25AFD"/>
    <w:multiLevelType w:val="hybridMultilevel"/>
    <w:tmpl w:val="EC1CB3EC"/>
    <w:lvl w:ilvl="0" w:tplc="E5AA697A">
      <w:start w:val="29"/>
      <w:numFmt w:val="bullet"/>
      <w:lvlText w:val="-"/>
      <w:lvlJc w:val="left"/>
      <w:pPr>
        <w:ind w:left="1080" w:hanging="360"/>
      </w:pPr>
      <w:rPr>
        <w:rFonts w:ascii="Abadi" w:eastAsiaTheme="minorHAnsi" w:hAnsi="Abadi"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648945227">
    <w:abstractNumId w:val="0"/>
  </w:num>
  <w:num w:numId="2" w16cid:durableId="119723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AD"/>
    <w:rsid w:val="000908EB"/>
    <w:rsid w:val="00113426"/>
    <w:rsid w:val="001706AC"/>
    <w:rsid w:val="002B3132"/>
    <w:rsid w:val="004274AD"/>
    <w:rsid w:val="006702E5"/>
    <w:rsid w:val="008B68ED"/>
    <w:rsid w:val="008F72D6"/>
    <w:rsid w:val="00A25430"/>
    <w:rsid w:val="00BE4595"/>
    <w:rsid w:val="00F86CE5"/>
    <w:rsid w:val="00FE60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9A43"/>
  <w15:docId w15:val="{862E7FE7-0E32-4AFB-BE04-5C55C63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Rvision">
    <w:name w:val="Revision"/>
    <w:hidden/>
    <w:uiPriority w:val="99"/>
    <w:semiHidden/>
    <w:rsid w:val="000908EB"/>
    <w:pPr>
      <w:spacing w:after="0" w:line="240" w:lineRule="auto"/>
    </w:pPr>
    <w:rPr>
      <w:rFonts w:asciiTheme="minorHAnsi" w:eastAsiaTheme="minorHAnsi" w:hAnsiTheme="minorHAnsi" w:cstheme="minorBidi"/>
      <w:sz w:val="24"/>
      <w:szCs w:val="24"/>
    </w:rPr>
  </w:style>
  <w:style w:type="paragraph" w:styleId="Paragraphedeliste">
    <w:name w:val="List Paragraph"/>
    <w:basedOn w:val="Normal"/>
    <w:uiPriority w:val="99"/>
    <w:rsid w:val="008F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Nkosi</dc:creator>
  <cp:lastModifiedBy>Akuvi KOUMAKO</cp:lastModifiedBy>
  <cp:revision>5</cp:revision>
  <dcterms:created xsi:type="dcterms:W3CDTF">2023-03-06T13:52:00Z</dcterms:created>
  <dcterms:modified xsi:type="dcterms:W3CDTF">2023-03-06T13:55:00Z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B9D5C65BBA5D08F45F490364AF28BD2D</vt:lpwstr>
  </property>
  <property fmtid="{D5CDD505-2E9C-101B-9397-08002B2CF9AE}" pid="3" name="KSOProductBuildVer">
    <vt:lpwstr>3081-11.24.2</vt:lpwstr>
  </property>
</Properties>
</file>